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C11D" w14:textId="77777777" w:rsidR="00BE0DCF" w:rsidRPr="0048313F" w:rsidRDefault="00BE0DCF" w:rsidP="00ED6F83">
      <w:pPr>
        <w:pStyle w:val="Title"/>
        <w:rPr>
          <w:rFonts w:asciiTheme="minorHAnsi" w:hAnsiTheme="minorHAnsi" w:cstheme="minorHAnsi"/>
          <w:sz w:val="6"/>
        </w:rPr>
      </w:pPr>
    </w:p>
    <w:p w14:paraId="076C9874" w14:textId="174D792F" w:rsidR="00907643" w:rsidRPr="00EA72F4" w:rsidRDefault="00ED6F83" w:rsidP="000939E1">
      <w:pPr>
        <w:pStyle w:val="Title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sz w:val="48"/>
        </w:rPr>
      </w:pPr>
      <w:r w:rsidRPr="00EA72F4">
        <w:rPr>
          <w:rFonts w:asciiTheme="minorHAnsi" w:hAnsiTheme="minorHAnsi" w:cstheme="minorHAnsi"/>
          <w:sz w:val="48"/>
        </w:rPr>
        <w:t>Accredited Continuing Education Planning Form</w:t>
      </w:r>
    </w:p>
    <w:tbl>
      <w:tblPr>
        <w:tblStyle w:val="TableGrid"/>
        <w:tblW w:w="14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1454"/>
      </w:tblGrid>
      <w:tr w:rsidR="00A84E59" w:rsidRPr="00EA72F4" w14:paraId="45310ED9" w14:textId="77777777" w:rsidTr="00740CE2">
        <w:trPr>
          <w:trHeight w:val="291"/>
        </w:trPr>
        <w:tc>
          <w:tcPr>
            <w:tcW w:w="14509" w:type="dxa"/>
            <w:gridSpan w:val="2"/>
            <w:shd w:val="clear" w:color="auto" w:fill="auto"/>
          </w:tcPr>
          <w:p w14:paraId="32B78333" w14:textId="0886CF95" w:rsidR="00A84E59" w:rsidRPr="000939E1" w:rsidRDefault="00A84E59" w:rsidP="006E2698">
            <w:pPr>
              <w:rPr>
                <w:rFonts w:cstheme="minorHAnsi"/>
              </w:rPr>
            </w:pPr>
            <w:r w:rsidRPr="000939E1">
              <w:rPr>
                <w:rFonts w:cstheme="minorHAnsi"/>
                <w:b/>
              </w:rPr>
              <w:t>Title of Activity:</w:t>
            </w:r>
            <w:sdt>
              <w:sdtPr>
                <w:rPr>
                  <w:rFonts w:cstheme="minorHAnsi"/>
                  <w:b/>
                </w:rPr>
                <w:id w:val="-3888810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5624" w:rsidRPr="000939E1">
                  <w:rPr>
                    <w:rStyle w:val="PlaceholderText"/>
                    <w:bdr w:val="single" w:sz="4" w:space="0" w:color="auto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</w:tc>
      </w:tr>
      <w:tr w:rsidR="007A313B" w:rsidRPr="00EA72F4" w14:paraId="6E5ED4CB" w14:textId="77777777" w:rsidTr="00740CE2">
        <w:trPr>
          <w:trHeight w:val="291"/>
        </w:trPr>
        <w:tc>
          <w:tcPr>
            <w:tcW w:w="3055" w:type="dxa"/>
            <w:shd w:val="clear" w:color="auto" w:fill="auto"/>
          </w:tcPr>
          <w:p w14:paraId="06137413" w14:textId="77777777" w:rsidR="007A313B" w:rsidRPr="000939E1" w:rsidRDefault="007A313B" w:rsidP="00BC538B">
            <w:pPr>
              <w:rPr>
                <w:rFonts w:cstheme="minorHAnsi"/>
                <w:b/>
              </w:rPr>
            </w:pPr>
            <w:r w:rsidRPr="000939E1">
              <w:rPr>
                <w:rFonts w:cstheme="minorHAnsi"/>
                <w:b/>
              </w:rPr>
              <w:t>Date of first planning meeting:</w:t>
            </w:r>
          </w:p>
        </w:tc>
        <w:sdt>
          <w:sdtPr>
            <w:rPr>
              <w:rFonts w:cstheme="minorHAnsi"/>
            </w:rPr>
            <w:id w:val="163990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454" w:type="dxa"/>
                <w:shd w:val="clear" w:color="auto" w:fill="auto"/>
              </w:tcPr>
              <w:p w14:paraId="3358BD31" w14:textId="56AE0650" w:rsidR="007A313B" w:rsidRPr="000939E1" w:rsidRDefault="00005624" w:rsidP="00A84E59">
                <w:pPr>
                  <w:tabs>
                    <w:tab w:val="left" w:pos="2730"/>
                  </w:tabs>
                  <w:rPr>
                    <w:rFonts w:cstheme="minorHAnsi"/>
                  </w:rPr>
                </w:pPr>
                <w:r w:rsidRPr="000939E1">
                  <w:rPr>
                    <w:rStyle w:val="PlaceholderText"/>
                    <w:bdr w:val="single" w:sz="4" w:space="0" w:color="auto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</w:tbl>
    <w:p w14:paraId="609F134C" w14:textId="7F563668" w:rsidR="00F76953" w:rsidRPr="000939E1" w:rsidRDefault="00740CE2" w:rsidP="000939E1">
      <w:pPr>
        <w:pStyle w:val="Title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  <w:sz w:val="44"/>
          <w:szCs w:val="48"/>
        </w:rPr>
      </w:pPr>
      <w:r w:rsidRPr="000939E1">
        <w:rPr>
          <w:rFonts w:asciiTheme="minorHAnsi" w:hAnsiTheme="minorHAnsi" w:cstheme="minorHAnsi"/>
          <w:sz w:val="44"/>
          <w:szCs w:val="48"/>
        </w:rPr>
        <w:t>Agenda and Educational Design</w:t>
      </w:r>
    </w:p>
    <w:p w14:paraId="37A55853" w14:textId="77777777" w:rsidR="00F76953" w:rsidRPr="00EA72F4" w:rsidRDefault="00F76953" w:rsidP="00F83548">
      <w:pPr>
        <w:spacing w:after="0" w:line="240" w:lineRule="auto"/>
        <w:rPr>
          <w:rFonts w:cstheme="minorHAnsi"/>
          <w:sz w:val="2"/>
          <w:szCs w:val="2"/>
        </w:rPr>
      </w:pPr>
    </w:p>
    <w:tbl>
      <w:tblPr>
        <w:tblStyle w:val="GridTable1Light"/>
        <w:tblW w:w="14439" w:type="dxa"/>
        <w:tblLook w:val="04A0" w:firstRow="1" w:lastRow="0" w:firstColumn="1" w:lastColumn="0" w:noHBand="0" w:noVBand="1"/>
      </w:tblPr>
      <w:tblGrid>
        <w:gridCol w:w="763"/>
        <w:gridCol w:w="770"/>
        <w:gridCol w:w="727"/>
        <w:gridCol w:w="1007"/>
        <w:gridCol w:w="1070"/>
        <w:gridCol w:w="1707"/>
        <w:gridCol w:w="2861"/>
        <w:gridCol w:w="2790"/>
        <w:gridCol w:w="2744"/>
      </w:tblGrid>
      <w:tr w:rsidR="00766569" w:rsidRPr="00EA72F4" w14:paraId="5BCEC43A" w14:textId="39E80B4D" w:rsidTr="00766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14:paraId="5D3A2FA2" w14:textId="77777777" w:rsidR="00766569" w:rsidRPr="000939E1" w:rsidRDefault="00766569" w:rsidP="00CA180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Day</w:t>
            </w:r>
          </w:p>
        </w:tc>
        <w:tc>
          <w:tcPr>
            <w:tcW w:w="770" w:type="dxa"/>
            <w:vAlign w:val="center"/>
          </w:tcPr>
          <w:p w14:paraId="1C423EA2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Start Time</w:t>
            </w:r>
          </w:p>
        </w:tc>
        <w:tc>
          <w:tcPr>
            <w:tcW w:w="727" w:type="dxa"/>
            <w:vAlign w:val="center"/>
          </w:tcPr>
          <w:p w14:paraId="34698C18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End Time</w:t>
            </w:r>
          </w:p>
        </w:tc>
        <w:tc>
          <w:tcPr>
            <w:tcW w:w="1007" w:type="dxa"/>
            <w:vAlign w:val="center"/>
          </w:tcPr>
          <w:p w14:paraId="503033E2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Minutes</w:t>
            </w:r>
          </w:p>
        </w:tc>
        <w:tc>
          <w:tcPr>
            <w:tcW w:w="1070" w:type="dxa"/>
            <w:vAlign w:val="center"/>
          </w:tcPr>
          <w:p w14:paraId="644343A9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CE Eligible Segment</w:t>
            </w:r>
          </w:p>
        </w:tc>
        <w:tc>
          <w:tcPr>
            <w:tcW w:w="1707" w:type="dxa"/>
            <w:tcBorders>
              <w:right w:val="single" w:sz="12" w:space="0" w:color="auto"/>
            </w:tcBorders>
          </w:tcPr>
          <w:p w14:paraId="03878D14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Room/Virtual Location</w:t>
            </w:r>
          </w:p>
        </w:tc>
        <w:tc>
          <w:tcPr>
            <w:tcW w:w="2861" w:type="dxa"/>
            <w:tcBorders>
              <w:left w:val="single" w:sz="12" w:space="0" w:color="auto"/>
            </w:tcBorders>
            <w:vAlign w:val="center"/>
          </w:tcPr>
          <w:p w14:paraId="023BF436" w14:textId="4033D153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Content Title/Description</w:t>
            </w:r>
          </w:p>
        </w:tc>
        <w:tc>
          <w:tcPr>
            <w:tcW w:w="2790" w:type="dxa"/>
            <w:vAlign w:val="center"/>
          </w:tcPr>
          <w:p w14:paraId="51147B15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Presenter/Author</w:t>
            </w:r>
          </w:p>
        </w:tc>
        <w:tc>
          <w:tcPr>
            <w:tcW w:w="2744" w:type="dxa"/>
            <w:vAlign w:val="center"/>
          </w:tcPr>
          <w:p w14:paraId="19C2A8B4" w14:textId="77777777" w:rsidR="00766569" w:rsidRPr="000939E1" w:rsidRDefault="00766569" w:rsidP="00F83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0939E1">
              <w:rPr>
                <w:rFonts w:cstheme="minorHAnsi"/>
                <w:i/>
                <w:sz w:val="20"/>
                <w:szCs w:val="20"/>
              </w:rPr>
              <w:t>Engagement Strategies*</w:t>
            </w:r>
          </w:p>
        </w:tc>
      </w:tr>
      <w:tr w:rsidR="000939E1" w:rsidRPr="00EA72F4" w14:paraId="1088F966" w14:textId="77777777" w:rsidTr="000939E1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shd w:val="clear" w:color="auto" w:fill="F2F2F2" w:themeFill="background1" w:themeFillShade="F2"/>
            <w:vAlign w:val="center"/>
          </w:tcPr>
          <w:p w14:paraId="02888021" w14:textId="334C6CD3" w:rsidR="000939E1" w:rsidRPr="000939E1" w:rsidRDefault="000939E1" w:rsidP="00CA180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8.14.25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49A82889" w14:textId="1D5D6905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1200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5327F29A" w14:textId="47022FE7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1300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3E92DED4" w14:textId="777BAF20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60</w:t>
            </w:r>
          </w:p>
        </w:tc>
        <w:sdt>
          <w:sdtPr>
            <w:rPr>
              <w:rFonts w:cstheme="minorHAnsi"/>
              <w:i/>
              <w:sz w:val="16"/>
              <w:szCs w:val="16"/>
            </w:rPr>
            <w:id w:val="-1278483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shd w:val="clear" w:color="auto" w:fill="F2F2F2" w:themeFill="background1" w:themeFillShade="F2"/>
                <w:vAlign w:val="center"/>
              </w:tcPr>
              <w:p w14:paraId="237B3F89" w14:textId="5F99EA6C" w:rsidR="000939E1" w:rsidRPr="000939E1" w:rsidRDefault="000939E1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i/>
                    <w:sz w:val="16"/>
                    <w:szCs w:val="16"/>
                  </w:rPr>
                </w:pPr>
                <w:r w:rsidRPr="000939E1">
                  <w:rPr>
                    <w:rFonts w:ascii="MS Gothic" w:eastAsia="MS Gothic" w:hAnsi="MS Gothic" w:cstheme="minorHAnsi" w:hint="eastAsia"/>
                    <w:i/>
                    <w:sz w:val="16"/>
                    <w:szCs w:val="16"/>
                  </w:rPr>
                  <w:t>☒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854751" w14:textId="77777777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</w:p>
          <w:p w14:paraId="1C25AB4D" w14:textId="77777777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</w:p>
          <w:p w14:paraId="094DFF25" w14:textId="77777777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</w:p>
          <w:p w14:paraId="48E6D8AA" w14:textId="77777777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</w:p>
          <w:p w14:paraId="7DBA1FFD" w14:textId="77777777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</w:p>
          <w:p w14:paraId="4A41406A" w14:textId="5B12DD21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Classroom 3</w:t>
            </w:r>
          </w:p>
        </w:tc>
        <w:tc>
          <w:tcPr>
            <w:tcW w:w="28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50ED96" w14:textId="294296D8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Interdisciplinary Collaboration with examples of best practices in CE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FB76D7A" w14:textId="2ECCC301" w:rsidR="000939E1" w:rsidRPr="000939E1" w:rsidRDefault="000939E1" w:rsidP="00F83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r w:rsidRPr="000939E1">
              <w:rPr>
                <w:rFonts w:cstheme="minorHAnsi"/>
                <w:i/>
                <w:sz w:val="16"/>
                <w:szCs w:val="16"/>
              </w:rPr>
              <w:t>Kelly Boyd</w:t>
            </w: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14:paraId="4C07E032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1767104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Question &amp; Answer</w:t>
            </w:r>
          </w:p>
          <w:p w14:paraId="6530BE12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18958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Polling</w:t>
            </w:r>
          </w:p>
          <w:p w14:paraId="19F8A590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155126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Annotate</w:t>
            </w:r>
          </w:p>
          <w:p w14:paraId="72F443CD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-70171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Breakout/Small group sessions</w:t>
            </w:r>
          </w:p>
          <w:p w14:paraId="1FD9FC0C" w14:textId="43E443F1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-2069329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☒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Time for self-reflection</w:t>
            </w:r>
          </w:p>
          <w:p w14:paraId="08A7137B" w14:textId="54E9D05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8266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Case Studies</w:t>
            </w:r>
          </w:p>
          <w:p w14:paraId="0CA3153A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26713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Problem-based learning</w:t>
            </w:r>
          </w:p>
          <w:p w14:paraId="677206BE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14847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Think-Pair-Share</w:t>
            </w:r>
          </w:p>
          <w:p w14:paraId="1C799B77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21095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Role Playing/Simulation</w:t>
            </w:r>
          </w:p>
          <w:p w14:paraId="445317F3" w14:textId="77777777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-12569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Storytelling</w:t>
            </w:r>
          </w:p>
          <w:p w14:paraId="6AEFE74A" w14:textId="21293140" w:rsidR="000939E1" w:rsidRPr="000939E1" w:rsidRDefault="000939E1" w:rsidP="00093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iCs/>
                  <w:sz w:val="16"/>
                  <w:szCs w:val="16"/>
                </w:rPr>
                <w:id w:val="-110149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9E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0939E1">
              <w:rPr>
                <w:rFonts w:cstheme="minorHAnsi"/>
                <w:iCs/>
                <w:sz w:val="16"/>
                <w:szCs w:val="16"/>
              </w:rPr>
              <w:t>Other</w:t>
            </w:r>
          </w:p>
        </w:tc>
      </w:tr>
      <w:tr w:rsidR="00766569" w:rsidRPr="00EA72F4" w14:paraId="3AA11A8E" w14:textId="0AB6BD85" w:rsidTr="0076656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64ABFCF" w14:textId="77777777" w:rsidR="00766569" w:rsidRPr="0064201C" w:rsidRDefault="00766569" w:rsidP="00F83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</w:tcPr>
          <w:p w14:paraId="1CAD40C4" w14:textId="319CFE8B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</w:tcPr>
          <w:p w14:paraId="3D9A6D81" w14:textId="0D1116B3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867C095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1353379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6F540259" w14:textId="46266802" w:rsidR="00766569" w:rsidRPr="0064201C" w:rsidRDefault="000939E1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</w:tcPr>
          <w:p w14:paraId="04EAF198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1" w:type="dxa"/>
            <w:tcBorders>
              <w:left w:val="single" w:sz="12" w:space="0" w:color="auto"/>
            </w:tcBorders>
          </w:tcPr>
          <w:p w14:paraId="4442FF01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93D9856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6FB9B899" w14:textId="7386F27D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8505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☒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Question &amp; Answer</w:t>
            </w:r>
          </w:p>
          <w:p w14:paraId="39CFD1BC" w14:textId="15CF10EB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928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Polling</w:t>
            </w:r>
          </w:p>
          <w:p w14:paraId="0D0D103F" w14:textId="54656546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4709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Annotate</w:t>
            </w:r>
          </w:p>
          <w:p w14:paraId="171E0271" w14:textId="16661CC4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697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Breakout/Small group sessions</w:t>
            </w:r>
          </w:p>
          <w:p w14:paraId="58E9B893" w14:textId="4AC78E57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2316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Time for self-reflection</w:t>
            </w:r>
          </w:p>
          <w:p w14:paraId="52427662" w14:textId="1547FD07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40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Case Studies</w:t>
            </w:r>
          </w:p>
          <w:p w14:paraId="2D53B94B" w14:textId="38B0736C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3937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Problem-based learning</w:t>
            </w:r>
          </w:p>
          <w:p w14:paraId="13F22610" w14:textId="3BF134C0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544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Think-Pair-Share</w:t>
            </w:r>
          </w:p>
          <w:p w14:paraId="4B77E792" w14:textId="49CD7DBA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803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Role Playing/Simulation</w:t>
            </w:r>
          </w:p>
          <w:p w14:paraId="594692CF" w14:textId="47B29F1B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62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Storytelling</w:t>
            </w:r>
          </w:p>
          <w:p w14:paraId="2B0A0651" w14:textId="6855E7C0" w:rsidR="00766569" w:rsidRPr="000939E1" w:rsidRDefault="000939E1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765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 xml:space="preserve">Other </w:t>
            </w:r>
          </w:p>
        </w:tc>
      </w:tr>
      <w:tr w:rsidR="00766569" w:rsidRPr="00EA72F4" w14:paraId="1215E4BB" w14:textId="22B2EDA5" w:rsidTr="0076656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1849E37" w14:textId="77777777" w:rsidR="00766569" w:rsidRPr="0064201C" w:rsidRDefault="00766569" w:rsidP="00F83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</w:tcPr>
          <w:p w14:paraId="67B67BA5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</w:tcPr>
          <w:p w14:paraId="5EB256B6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AB561ED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-13741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1B7AAAD3" w14:textId="77777777" w:rsidR="00766569" w:rsidRPr="0064201C" w:rsidRDefault="00766569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6656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</w:tcPr>
          <w:p w14:paraId="4BF81F84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1" w:type="dxa"/>
            <w:tcBorders>
              <w:left w:val="single" w:sz="12" w:space="0" w:color="auto"/>
            </w:tcBorders>
          </w:tcPr>
          <w:p w14:paraId="08DDF402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5E6972A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44274D77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072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Question &amp; Answer</w:t>
            </w:r>
          </w:p>
          <w:p w14:paraId="32D3AE71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7833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Polling</w:t>
            </w:r>
          </w:p>
          <w:p w14:paraId="7DD7E137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91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Annotate</w:t>
            </w:r>
          </w:p>
          <w:p w14:paraId="5DE7F5B6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293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Breakout/Small group sessions</w:t>
            </w:r>
          </w:p>
          <w:p w14:paraId="26CA3557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663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Time for self-reflection</w:t>
            </w:r>
          </w:p>
          <w:p w14:paraId="366D0580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073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Case Studies</w:t>
            </w:r>
          </w:p>
          <w:p w14:paraId="0F78D080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3930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Problem-based learning</w:t>
            </w:r>
          </w:p>
          <w:p w14:paraId="28E37F8A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091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Think-Pair-Share</w:t>
            </w:r>
          </w:p>
          <w:p w14:paraId="3AA09E16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8943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Role Playing/Simulation</w:t>
            </w:r>
          </w:p>
          <w:p w14:paraId="3EDD7A60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8358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Storytelling</w:t>
            </w:r>
          </w:p>
          <w:p w14:paraId="3A420711" w14:textId="51AC7A2F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241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Other</w:t>
            </w:r>
          </w:p>
        </w:tc>
      </w:tr>
      <w:tr w:rsidR="00766569" w:rsidRPr="00EA72F4" w14:paraId="3B09598C" w14:textId="34F8D343" w:rsidTr="0076656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CF48D55" w14:textId="77777777" w:rsidR="00766569" w:rsidRPr="0064201C" w:rsidRDefault="00766569" w:rsidP="00F83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</w:tcPr>
          <w:p w14:paraId="7CDEE6F1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</w:tcPr>
          <w:p w14:paraId="0E4EAF81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BAF9664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31167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1A2972D1" w14:textId="4CB3664A" w:rsidR="00766569" w:rsidRPr="0064201C" w:rsidRDefault="00766569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66569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</w:tcPr>
          <w:p w14:paraId="43267266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1" w:type="dxa"/>
            <w:tcBorders>
              <w:left w:val="single" w:sz="12" w:space="0" w:color="auto"/>
            </w:tcBorders>
          </w:tcPr>
          <w:p w14:paraId="34FF8EEB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B1A9B5F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51B5B956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538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Question &amp; Answer</w:t>
            </w:r>
          </w:p>
          <w:p w14:paraId="4393F29B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844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Polling</w:t>
            </w:r>
          </w:p>
          <w:p w14:paraId="1DCF0066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928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Annotate</w:t>
            </w:r>
          </w:p>
          <w:p w14:paraId="294F0599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84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Breakout/Small group sessions</w:t>
            </w:r>
          </w:p>
          <w:p w14:paraId="57968F6E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08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Time for self-reflection</w:t>
            </w:r>
          </w:p>
          <w:p w14:paraId="4609486D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3280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Case Studies</w:t>
            </w:r>
          </w:p>
          <w:p w14:paraId="6D2C52CA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004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Problem-based learning</w:t>
            </w:r>
          </w:p>
          <w:p w14:paraId="5870FD60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085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Think-Pair-Share</w:t>
            </w:r>
          </w:p>
          <w:p w14:paraId="01B53E98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087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Role Playing/Simulation</w:t>
            </w:r>
          </w:p>
          <w:p w14:paraId="212F0438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247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Storytelling</w:t>
            </w:r>
          </w:p>
          <w:p w14:paraId="56C768B9" w14:textId="23C19843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3077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Other</w:t>
            </w:r>
          </w:p>
        </w:tc>
      </w:tr>
      <w:tr w:rsidR="00766569" w:rsidRPr="00EA72F4" w14:paraId="5312BFA2" w14:textId="0ED4873C" w:rsidTr="0076656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0BD2F9D" w14:textId="77777777" w:rsidR="00766569" w:rsidRPr="0064201C" w:rsidRDefault="00766569" w:rsidP="00F83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</w:tcPr>
          <w:p w14:paraId="24D89F7C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</w:tcPr>
          <w:p w14:paraId="256B1EDB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98B83FD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40634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18533EE1" w14:textId="77777777" w:rsidR="00766569" w:rsidRPr="0064201C" w:rsidRDefault="00766569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6656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</w:tcPr>
          <w:p w14:paraId="4C9FF988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1" w:type="dxa"/>
            <w:tcBorders>
              <w:left w:val="single" w:sz="12" w:space="0" w:color="auto"/>
            </w:tcBorders>
          </w:tcPr>
          <w:p w14:paraId="3034AE4C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00F75EB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23B73EA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218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Question &amp; Answer</w:t>
            </w:r>
          </w:p>
          <w:p w14:paraId="0DDA8F9C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040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Polling</w:t>
            </w:r>
          </w:p>
          <w:p w14:paraId="14C3FE9C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126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Annotate</w:t>
            </w:r>
          </w:p>
          <w:p w14:paraId="3E0B5D38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032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Breakout/Small group sessions</w:t>
            </w:r>
          </w:p>
          <w:p w14:paraId="5504102C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763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Time for self-reflection</w:t>
            </w:r>
          </w:p>
          <w:p w14:paraId="17ED583B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475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Case Studies</w:t>
            </w:r>
          </w:p>
          <w:p w14:paraId="075E86A9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992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Problem-based learning</w:t>
            </w:r>
          </w:p>
          <w:p w14:paraId="5060AFD9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431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Think-Pair-Share</w:t>
            </w:r>
          </w:p>
          <w:p w14:paraId="2847095A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194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Role Playing/Simulation</w:t>
            </w:r>
          </w:p>
          <w:p w14:paraId="483E7C4A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736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Storytelling</w:t>
            </w:r>
          </w:p>
          <w:p w14:paraId="1C2BB02F" w14:textId="2032FE5F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3349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Other</w:t>
            </w:r>
          </w:p>
        </w:tc>
      </w:tr>
      <w:tr w:rsidR="00766569" w:rsidRPr="00EA72F4" w14:paraId="4BD641FA" w14:textId="6EB3A784" w:rsidTr="0076656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14E8B69" w14:textId="77777777" w:rsidR="00766569" w:rsidRPr="0064201C" w:rsidRDefault="00766569" w:rsidP="00F83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</w:tcPr>
          <w:p w14:paraId="0D4701A8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</w:tcPr>
          <w:p w14:paraId="78173A95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7" w:type="dxa"/>
          </w:tcPr>
          <w:p w14:paraId="2E2F5AF2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-110826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69C0B048" w14:textId="77777777" w:rsidR="00766569" w:rsidRPr="0064201C" w:rsidRDefault="00766569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6656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</w:tcPr>
          <w:p w14:paraId="2037A71B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1" w:type="dxa"/>
            <w:tcBorders>
              <w:left w:val="single" w:sz="12" w:space="0" w:color="auto"/>
            </w:tcBorders>
          </w:tcPr>
          <w:p w14:paraId="12126E55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81F7D35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2299134D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906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Question &amp; Answer</w:t>
            </w:r>
          </w:p>
          <w:p w14:paraId="65862532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932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Polling</w:t>
            </w:r>
          </w:p>
          <w:p w14:paraId="664DE027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6167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Annotate</w:t>
            </w:r>
          </w:p>
          <w:p w14:paraId="549D3513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596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Breakout/Small group sessions</w:t>
            </w:r>
          </w:p>
          <w:p w14:paraId="2E09EBE0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949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Time for self-reflection</w:t>
            </w:r>
          </w:p>
          <w:p w14:paraId="4DAABF46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603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Case Studies</w:t>
            </w:r>
          </w:p>
          <w:p w14:paraId="2A78C489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881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Problem-based learning</w:t>
            </w:r>
          </w:p>
          <w:p w14:paraId="76188905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293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Think-Pair-Share</w:t>
            </w:r>
          </w:p>
          <w:p w14:paraId="264D6913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2897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Role Playing/Simulation</w:t>
            </w:r>
          </w:p>
          <w:p w14:paraId="02C4B2E1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5885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Storytelling</w:t>
            </w:r>
          </w:p>
          <w:p w14:paraId="1B133B4A" w14:textId="4F0F2553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956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Other</w:t>
            </w:r>
          </w:p>
        </w:tc>
      </w:tr>
      <w:tr w:rsidR="00766569" w:rsidRPr="00EA72F4" w14:paraId="3EA42147" w14:textId="75FF8593" w:rsidTr="0076656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5ADE138" w14:textId="77777777" w:rsidR="00766569" w:rsidRPr="0064201C" w:rsidRDefault="00766569" w:rsidP="00F83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" w:type="dxa"/>
          </w:tcPr>
          <w:p w14:paraId="2AA61389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</w:tcPr>
          <w:p w14:paraId="404841B7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7" w:type="dxa"/>
          </w:tcPr>
          <w:p w14:paraId="2F0DE63E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8"/>
              <w:szCs w:val="28"/>
            </w:rPr>
            <w:id w:val="-86759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0" w:type="dxa"/>
              </w:tcPr>
              <w:p w14:paraId="4346AD6B" w14:textId="77777777" w:rsidR="00766569" w:rsidRPr="0064201C" w:rsidRDefault="00766569" w:rsidP="00F835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76656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right w:val="single" w:sz="12" w:space="0" w:color="auto"/>
            </w:tcBorders>
          </w:tcPr>
          <w:p w14:paraId="0977B3FF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1" w:type="dxa"/>
            <w:tcBorders>
              <w:left w:val="single" w:sz="12" w:space="0" w:color="auto"/>
            </w:tcBorders>
          </w:tcPr>
          <w:p w14:paraId="5040F41C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6E1B208" w14:textId="77777777" w:rsidR="00766569" w:rsidRPr="0064201C" w:rsidRDefault="00766569" w:rsidP="00F8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77092176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114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Question &amp; Answer</w:t>
            </w:r>
          </w:p>
          <w:p w14:paraId="34559BE3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04744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Polling</w:t>
            </w:r>
          </w:p>
          <w:p w14:paraId="534A1C38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251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Annotate</w:t>
            </w:r>
          </w:p>
          <w:p w14:paraId="5D29787E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605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Breakout/Small group sessions</w:t>
            </w:r>
          </w:p>
          <w:p w14:paraId="1B00660C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623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Time for self-reflection</w:t>
            </w:r>
          </w:p>
          <w:p w14:paraId="79579FE4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910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Case Studies</w:t>
            </w:r>
          </w:p>
          <w:p w14:paraId="319DDD3F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517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Problem-based learning</w:t>
            </w:r>
          </w:p>
          <w:p w14:paraId="103D97A0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714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Think-Pair-Share</w:t>
            </w:r>
          </w:p>
          <w:p w14:paraId="25EE9185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4534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Role Playing/Simulation</w:t>
            </w:r>
          </w:p>
          <w:p w14:paraId="4C515E3A" w14:textId="77777777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042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Storytelling</w:t>
            </w:r>
          </w:p>
          <w:p w14:paraId="7B77D144" w14:textId="6898B8C6" w:rsidR="00766569" w:rsidRPr="000939E1" w:rsidRDefault="000939E1" w:rsidP="0064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949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69" w:rsidRPr="000939E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66569" w:rsidRPr="000939E1">
              <w:rPr>
                <w:rFonts w:cstheme="minorHAnsi"/>
                <w:sz w:val="16"/>
                <w:szCs w:val="16"/>
              </w:rPr>
              <w:t>Other</w:t>
            </w:r>
          </w:p>
        </w:tc>
      </w:tr>
    </w:tbl>
    <w:p w14:paraId="3105A103" w14:textId="77777777" w:rsidR="00542A6E" w:rsidRDefault="00542A6E" w:rsidP="00A34BE6">
      <w:pPr>
        <w:rPr>
          <w:rFonts w:cstheme="minorHAnsi"/>
          <w:i/>
          <w:sz w:val="20"/>
        </w:rPr>
      </w:pPr>
    </w:p>
    <w:p w14:paraId="2D6197F4" w14:textId="77777777" w:rsidR="00542A6E" w:rsidRDefault="00542A6E" w:rsidP="00A34BE6">
      <w:pPr>
        <w:rPr>
          <w:rFonts w:cstheme="minorHAnsi"/>
          <w:i/>
          <w:sz w:val="20"/>
        </w:rPr>
      </w:pPr>
    </w:p>
    <w:p w14:paraId="253D5BA6" w14:textId="77777777" w:rsidR="00542A6E" w:rsidRDefault="00542A6E" w:rsidP="00A34BE6">
      <w:pPr>
        <w:rPr>
          <w:rFonts w:cstheme="minorHAnsi"/>
          <w:i/>
          <w:sz w:val="20"/>
        </w:rPr>
      </w:pPr>
    </w:p>
    <w:p w14:paraId="32B61DCA" w14:textId="77777777" w:rsidR="00740CE2" w:rsidRDefault="00740CE2" w:rsidP="00A34BE6">
      <w:pPr>
        <w:rPr>
          <w:rFonts w:cstheme="minorHAnsi"/>
          <w:i/>
          <w:sz w:val="2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595"/>
        <w:gridCol w:w="10795"/>
      </w:tblGrid>
      <w:tr w:rsidR="00DA3260" w:rsidRPr="00EA72F4" w14:paraId="2890650D" w14:textId="77777777" w:rsidTr="00DA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</w:tcPr>
          <w:p w14:paraId="34A949CB" w14:textId="230B435B" w:rsidR="00740CE2" w:rsidRPr="00EA72F4" w:rsidRDefault="00740CE2" w:rsidP="00740CE2">
            <w:pPr>
              <w:pStyle w:val="Title"/>
              <w:pBdr>
                <w:top w:val="single" w:sz="4" w:space="1" w:color="auto"/>
                <w:bottom w:val="none" w:sz="0" w:space="0" w:color="auto"/>
              </w:pBdr>
              <w:rPr>
                <w:rFonts w:asciiTheme="minorHAnsi" w:hAnsiTheme="minorHAnsi" w:cstheme="minorHAnsi"/>
                <w:sz w:val="48"/>
              </w:rPr>
            </w:pPr>
            <w:r>
              <w:rPr>
                <w:rFonts w:asciiTheme="minorHAnsi" w:hAnsiTheme="minorHAnsi" w:cstheme="minorHAnsi"/>
                <w:sz w:val="48"/>
              </w:rPr>
              <w:lastRenderedPageBreak/>
              <w:t>Evidence-Based References</w:t>
            </w:r>
          </w:p>
          <w:p w14:paraId="31EE875B" w14:textId="77777777" w:rsidR="0005047C" w:rsidRDefault="0005047C" w:rsidP="00A34BE6">
            <w:pPr>
              <w:rPr>
                <w:rFonts w:cstheme="minorHAnsi"/>
                <w:b w:val="0"/>
                <w:i/>
              </w:rPr>
            </w:pPr>
            <w:r w:rsidRPr="00EA72F4">
              <w:rPr>
                <w:rFonts w:cstheme="minorHAnsi"/>
                <w:b w:val="0"/>
                <w:i/>
              </w:rPr>
              <w:t xml:space="preserve">Note: Current available evidence published in the past 5-7 years. Please list specific web </w:t>
            </w:r>
            <w:proofErr w:type="gramStart"/>
            <w:r w:rsidRPr="00EA72F4">
              <w:rPr>
                <w:rFonts w:cstheme="minorHAnsi"/>
                <w:b w:val="0"/>
                <w:i/>
              </w:rPr>
              <w:t>link</w:t>
            </w:r>
            <w:proofErr w:type="gramEnd"/>
            <w:r w:rsidRPr="00EA72F4">
              <w:rPr>
                <w:rFonts w:cstheme="minorHAnsi"/>
                <w:b w:val="0"/>
                <w:i/>
              </w:rPr>
              <w:t xml:space="preserve"> to content when using. </w:t>
            </w:r>
          </w:p>
          <w:p w14:paraId="37468CB2" w14:textId="3E389482" w:rsidR="00147CC2" w:rsidRPr="00EA72F4" w:rsidRDefault="00147CC2" w:rsidP="00A34BE6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**If submitting Enduring Material – must include bibliography in power point/educational content</w:t>
            </w:r>
          </w:p>
        </w:tc>
      </w:tr>
      <w:tr w:rsidR="0005047C" w:rsidRPr="00EA72F4" w14:paraId="1A699704" w14:textId="77777777" w:rsidTr="00740CE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6817C23" w14:textId="77777777" w:rsidR="0005047C" w:rsidRPr="00A84E59" w:rsidRDefault="0005047C" w:rsidP="0005047C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A84E59">
              <w:rPr>
                <w:rFonts w:cstheme="minorHAnsi"/>
                <w:b w:val="0"/>
                <w:bCs w:val="0"/>
                <w:i/>
                <w:sz w:val="20"/>
              </w:rPr>
              <w:t>Organizations, websites, articles, books:</w:t>
            </w:r>
          </w:p>
        </w:tc>
        <w:tc>
          <w:tcPr>
            <w:tcW w:w="10795" w:type="dxa"/>
          </w:tcPr>
          <w:p w14:paraId="70843170" w14:textId="77777777" w:rsidR="0005047C" w:rsidRPr="00A84E59" w:rsidRDefault="0005047C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05047C" w:rsidRPr="00EA72F4" w14:paraId="2048CFE1" w14:textId="77777777" w:rsidTr="00740CE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5FD33BB5" w14:textId="77777777" w:rsidR="0005047C" w:rsidRPr="00A84E59" w:rsidRDefault="0005047C" w:rsidP="0005047C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A84E59">
              <w:rPr>
                <w:rFonts w:cstheme="minorHAnsi"/>
                <w:b w:val="0"/>
                <w:bCs w:val="0"/>
                <w:i/>
                <w:sz w:val="20"/>
              </w:rPr>
              <w:t>Peer-reviewed journal /resource:</w:t>
            </w:r>
          </w:p>
        </w:tc>
        <w:tc>
          <w:tcPr>
            <w:tcW w:w="10795" w:type="dxa"/>
          </w:tcPr>
          <w:p w14:paraId="45A684FE" w14:textId="77777777" w:rsidR="0005047C" w:rsidRPr="00A84E59" w:rsidRDefault="0005047C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05047C" w:rsidRPr="00EA72F4" w14:paraId="6063B3A4" w14:textId="77777777" w:rsidTr="00740CE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45BA8C8" w14:textId="77777777" w:rsidR="0005047C" w:rsidRPr="00A84E59" w:rsidRDefault="0005047C" w:rsidP="00A34BE6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A84E59">
              <w:rPr>
                <w:rFonts w:cstheme="minorHAnsi"/>
                <w:b w:val="0"/>
                <w:bCs w:val="0"/>
                <w:i/>
                <w:sz w:val="20"/>
              </w:rPr>
              <w:t>Clinical guidelines:</w:t>
            </w:r>
          </w:p>
        </w:tc>
        <w:tc>
          <w:tcPr>
            <w:tcW w:w="10795" w:type="dxa"/>
          </w:tcPr>
          <w:p w14:paraId="6B66C36A" w14:textId="77777777" w:rsidR="0005047C" w:rsidRPr="00A84E59" w:rsidRDefault="0005047C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E63F51" w:rsidRPr="00EA72F4" w14:paraId="184C1B6B" w14:textId="77777777" w:rsidTr="00740CE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817A910" w14:textId="6F942864" w:rsidR="00E63F51" w:rsidRPr="00A84E59" w:rsidRDefault="00E63F51" w:rsidP="00A34BE6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A84E59">
              <w:rPr>
                <w:rFonts w:cstheme="minorHAnsi"/>
                <w:b w:val="0"/>
                <w:bCs w:val="0"/>
                <w:i/>
                <w:sz w:val="20"/>
              </w:rPr>
              <w:t>Textbook reference:</w:t>
            </w:r>
          </w:p>
        </w:tc>
        <w:tc>
          <w:tcPr>
            <w:tcW w:w="10795" w:type="dxa"/>
          </w:tcPr>
          <w:p w14:paraId="0EBD8962" w14:textId="77777777" w:rsidR="00E63F51" w:rsidRPr="00A84E59" w:rsidRDefault="00E63F51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05047C" w:rsidRPr="00EA72F4" w14:paraId="0B9F7FAA" w14:textId="77777777" w:rsidTr="00740C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BEF7769" w14:textId="0431A3BE" w:rsidR="0005047C" w:rsidRPr="00A84E59" w:rsidRDefault="00337E97" w:rsidP="00337E97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A84E59">
              <w:rPr>
                <w:rFonts w:cstheme="minorHAnsi"/>
                <w:b w:val="0"/>
                <w:bCs w:val="0"/>
                <w:i/>
                <w:sz w:val="20"/>
              </w:rPr>
              <w:t xml:space="preserve">Content </w:t>
            </w:r>
            <w:r w:rsidR="0005047C" w:rsidRPr="00A84E59">
              <w:rPr>
                <w:rFonts w:cstheme="minorHAnsi"/>
                <w:b w:val="0"/>
                <w:bCs w:val="0"/>
                <w:i/>
                <w:sz w:val="20"/>
              </w:rPr>
              <w:t>Expert</w:t>
            </w:r>
            <w:r w:rsidR="00547051" w:rsidRPr="00A84E59">
              <w:rPr>
                <w:rFonts w:cstheme="minorHAnsi"/>
                <w:b w:val="0"/>
                <w:bCs w:val="0"/>
                <w:i/>
                <w:sz w:val="20"/>
              </w:rPr>
              <w:t xml:space="preserve"> Bio/</w:t>
            </w:r>
            <w:proofErr w:type="gramStart"/>
            <w:r w:rsidR="00547051" w:rsidRPr="00A84E59">
              <w:rPr>
                <w:rFonts w:cstheme="minorHAnsi"/>
                <w:b w:val="0"/>
                <w:bCs w:val="0"/>
                <w:i/>
                <w:sz w:val="20"/>
              </w:rPr>
              <w:t>CV :</w:t>
            </w:r>
            <w:proofErr w:type="gramEnd"/>
          </w:p>
        </w:tc>
        <w:tc>
          <w:tcPr>
            <w:tcW w:w="10795" w:type="dxa"/>
          </w:tcPr>
          <w:p w14:paraId="5CC4F95E" w14:textId="60C7C3AE" w:rsidR="0005047C" w:rsidRPr="00A84E59" w:rsidRDefault="0005047C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547051" w:rsidRPr="00EA72F4" w14:paraId="390A94AC" w14:textId="77777777" w:rsidTr="00740CE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4F1AAE5" w14:textId="42D33826" w:rsidR="00547051" w:rsidRPr="00A84E59" w:rsidRDefault="00E63F51" w:rsidP="00337E97">
            <w:pPr>
              <w:rPr>
                <w:rFonts w:cstheme="minorHAnsi"/>
                <w:b w:val="0"/>
                <w:i/>
                <w:sz w:val="20"/>
              </w:rPr>
            </w:pPr>
            <w:r w:rsidRPr="00A84E59">
              <w:rPr>
                <w:rFonts w:cstheme="minorHAnsi"/>
                <w:b w:val="0"/>
                <w:i/>
                <w:sz w:val="20"/>
              </w:rPr>
              <w:t>Expert Resource (requires Bio/CV)</w:t>
            </w:r>
            <w:r w:rsidR="00547051" w:rsidRPr="00A84E59">
              <w:rPr>
                <w:rFonts w:cstheme="minorHAnsi"/>
                <w:b w:val="0"/>
                <w:i/>
                <w:sz w:val="20"/>
              </w:rPr>
              <w:t>:</w:t>
            </w:r>
          </w:p>
        </w:tc>
        <w:tc>
          <w:tcPr>
            <w:tcW w:w="10795" w:type="dxa"/>
          </w:tcPr>
          <w:p w14:paraId="6635CD1C" w14:textId="77777777" w:rsidR="00547051" w:rsidRPr="00A84E59" w:rsidRDefault="00547051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05047C" w:rsidRPr="00EA72F4" w14:paraId="74D2F535" w14:textId="77777777" w:rsidTr="00740CE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CE31713" w14:textId="66F73DB0" w:rsidR="007448A2" w:rsidRPr="00A84E59" w:rsidRDefault="0005047C" w:rsidP="00BC08A6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A84E59">
              <w:rPr>
                <w:rFonts w:cstheme="minorHAnsi"/>
                <w:b w:val="0"/>
                <w:bCs w:val="0"/>
                <w:i/>
                <w:sz w:val="20"/>
              </w:rPr>
              <w:t xml:space="preserve">Other: </w:t>
            </w:r>
          </w:p>
        </w:tc>
        <w:tc>
          <w:tcPr>
            <w:tcW w:w="10795" w:type="dxa"/>
          </w:tcPr>
          <w:p w14:paraId="3EF91622" w14:textId="77777777" w:rsidR="0005047C" w:rsidRPr="00A84E59" w:rsidRDefault="0005047C" w:rsidP="00A34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</w:rPr>
            </w:pPr>
          </w:p>
        </w:tc>
      </w:tr>
      <w:tr w:rsidR="0064201C" w:rsidRPr="00EA72F4" w14:paraId="1E94399A" w14:textId="77777777" w:rsidTr="006419C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</w:tcPr>
          <w:p w14:paraId="52F866FF" w14:textId="2AF361B7" w:rsidR="0064201C" w:rsidRPr="00740CE2" w:rsidRDefault="00740CE2" w:rsidP="00740CE2">
            <w:pPr>
              <w:pStyle w:val="Title"/>
              <w:pBdr>
                <w:top w:val="single" w:sz="4" w:space="1" w:color="auto"/>
                <w:bottom w:val="none" w:sz="0" w:space="0" w:color="auto"/>
              </w:pBdr>
              <w:rPr>
                <w:rFonts w:asciiTheme="minorHAnsi" w:hAnsiTheme="minorHAnsi" w:cstheme="minorHAnsi"/>
                <w:sz w:val="48"/>
              </w:rPr>
            </w:pPr>
            <w:r>
              <w:rPr>
                <w:rFonts w:asciiTheme="minorHAnsi" w:hAnsiTheme="minorHAnsi" w:cstheme="minorHAnsi"/>
                <w:sz w:val="48"/>
              </w:rPr>
              <w:t>Repeat Course Information</w:t>
            </w:r>
          </w:p>
        </w:tc>
      </w:tr>
      <w:tr w:rsidR="005D335E" w:rsidRPr="00EA72F4" w14:paraId="31B80126" w14:textId="77777777" w:rsidTr="00DC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</w:tcPr>
          <w:p w14:paraId="57CE1D47" w14:textId="77777777" w:rsidR="005D335E" w:rsidRPr="00EA72F4" w:rsidRDefault="005D335E" w:rsidP="00DC372A">
            <w:pPr>
              <w:rPr>
                <w:rFonts w:cstheme="minorHAnsi"/>
                <w:i/>
              </w:rPr>
            </w:pPr>
            <w:r w:rsidRPr="00EA72F4">
              <w:rPr>
                <w:rFonts w:cstheme="minorHAnsi"/>
                <w:i/>
              </w:rPr>
              <w:t>Will this same exact</w:t>
            </w:r>
            <w:r w:rsidR="00F408CD" w:rsidRPr="00EA72F4">
              <w:rPr>
                <w:rFonts w:cstheme="minorHAnsi"/>
                <w:i/>
              </w:rPr>
              <w:t>*</w:t>
            </w:r>
            <w:r w:rsidRPr="00EA72F4">
              <w:rPr>
                <w:rFonts w:cstheme="minorHAnsi"/>
                <w:i/>
              </w:rPr>
              <w:t xml:space="preserve"> </w:t>
            </w:r>
            <w:r w:rsidR="00106BBF" w:rsidRPr="00EA72F4">
              <w:rPr>
                <w:rFonts w:cstheme="minorHAnsi"/>
                <w:i/>
              </w:rPr>
              <w:t>course be held Multiple Times in the same calendar year? (Repeat Course</w:t>
            </w:r>
            <w:r w:rsidRPr="00EA72F4">
              <w:rPr>
                <w:rFonts w:cstheme="minorHAnsi"/>
                <w:i/>
              </w:rPr>
              <w:t>)</w:t>
            </w:r>
          </w:p>
          <w:p w14:paraId="19461C4A" w14:textId="77777777" w:rsidR="005D335E" w:rsidRPr="00EA72F4" w:rsidRDefault="00F408CD" w:rsidP="00DC372A">
            <w:pPr>
              <w:rPr>
                <w:rFonts w:cstheme="minorHAnsi"/>
                <w:i/>
                <w:sz w:val="20"/>
              </w:rPr>
            </w:pPr>
            <w:r w:rsidRPr="00EA72F4">
              <w:rPr>
                <w:rFonts w:cstheme="minorHAnsi"/>
                <w:i/>
              </w:rPr>
              <w:t xml:space="preserve">        *</w:t>
            </w:r>
            <w:r w:rsidRPr="00EA72F4">
              <w:rPr>
                <w:rFonts w:cstheme="minorHAnsi"/>
                <w:i/>
                <w:sz w:val="20"/>
              </w:rPr>
              <w:t>No change to faculty, outcomes etc. Dates/times may change</w:t>
            </w:r>
          </w:p>
        </w:tc>
      </w:tr>
      <w:tr w:rsidR="005D335E" w:rsidRPr="00EA72F4" w14:paraId="0BB93DAE" w14:textId="77777777" w:rsidTr="005D335E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</w:tcPr>
          <w:p w14:paraId="7B10E678" w14:textId="77777777" w:rsidR="005D335E" w:rsidRPr="00EA72F4" w:rsidRDefault="000939E1" w:rsidP="005D335E">
            <w:pPr>
              <w:rPr>
                <w:rFonts w:eastAsia="Times New Roman" w:cstheme="minorHAnsi"/>
                <w:b w:val="0"/>
              </w:rPr>
            </w:pPr>
            <w:sdt>
              <w:sdtPr>
                <w:rPr>
                  <w:rFonts w:eastAsia="Times New Roman" w:cstheme="minorHAnsi"/>
                </w:rPr>
                <w:id w:val="-11063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539" w:rsidRPr="00EA72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35E" w:rsidRPr="00EA72F4">
              <w:rPr>
                <w:rFonts w:eastAsia="Times New Roman" w:cstheme="minorHAnsi"/>
                <w:b w:val="0"/>
              </w:rPr>
              <w:t xml:space="preserve"> No             </w:t>
            </w:r>
            <w:sdt>
              <w:sdtPr>
                <w:rPr>
                  <w:rFonts w:eastAsia="Times New Roman" w:cstheme="minorHAnsi"/>
                </w:rPr>
                <w:id w:val="-157550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BF" w:rsidRPr="00EA72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35E" w:rsidRPr="00EA72F4">
              <w:rPr>
                <w:rFonts w:eastAsia="Times New Roman" w:cstheme="minorHAnsi"/>
                <w:b w:val="0"/>
              </w:rPr>
              <w:t xml:space="preserve"> Yes- If yes, only submit one application. Once approved, we will follow up with </w:t>
            </w:r>
            <w:proofErr w:type="gramStart"/>
            <w:r w:rsidR="005D335E" w:rsidRPr="00EA72F4">
              <w:rPr>
                <w:rFonts w:eastAsia="Times New Roman" w:cstheme="minorHAnsi"/>
                <w:b w:val="0"/>
              </w:rPr>
              <w:t>next</w:t>
            </w:r>
            <w:proofErr w:type="gramEnd"/>
            <w:r w:rsidR="005D335E" w:rsidRPr="00EA72F4">
              <w:rPr>
                <w:rFonts w:eastAsia="Times New Roman" w:cstheme="minorHAnsi"/>
                <w:b w:val="0"/>
              </w:rPr>
              <w:t xml:space="preserve"> steps.</w:t>
            </w:r>
            <w:r w:rsidR="00DC372A" w:rsidRPr="00EA72F4">
              <w:rPr>
                <w:rFonts w:eastAsia="Times New Roman" w:cstheme="minorHAnsi"/>
                <w:b w:val="0"/>
              </w:rPr>
              <w:t xml:space="preserve"> Please list dates and times below, if known.</w:t>
            </w:r>
            <w:r w:rsidR="007C144E" w:rsidRPr="00EA72F4">
              <w:rPr>
                <w:rFonts w:eastAsia="Times New Roman" w:cstheme="minorHAnsi"/>
                <w:b w:val="0"/>
              </w:rPr>
              <w:t xml:space="preserve"> If date is not known, complete the “Add an Additional Date for an Approved Course”</w:t>
            </w:r>
          </w:p>
          <w:p w14:paraId="5266775D" w14:textId="77777777" w:rsidR="00DC372A" w:rsidRPr="00EA72F4" w:rsidRDefault="00DC372A" w:rsidP="005D335E">
            <w:pPr>
              <w:rPr>
                <w:rFonts w:eastAsia="Times New Roman" w:cstheme="minorHAnsi"/>
                <w:b w:val="0"/>
              </w:rPr>
            </w:pPr>
          </w:p>
          <w:p w14:paraId="73EAA497" w14:textId="77777777" w:rsidR="00DC372A" w:rsidRPr="00EA72F4" w:rsidRDefault="00DC372A" w:rsidP="005D335E">
            <w:pPr>
              <w:rPr>
                <w:rFonts w:cstheme="minorHAnsi"/>
              </w:rPr>
            </w:pPr>
          </w:p>
        </w:tc>
      </w:tr>
      <w:tr w:rsidR="003E59CB" w:rsidRPr="00EA72F4" w14:paraId="314399D2" w14:textId="77777777" w:rsidTr="003E5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</w:tcPr>
          <w:p w14:paraId="5C7FE366" w14:textId="2F36AC90" w:rsidR="003E59CB" w:rsidRPr="00740CE2" w:rsidRDefault="00740CE2" w:rsidP="00740CE2">
            <w:pPr>
              <w:pStyle w:val="Title"/>
              <w:pBdr>
                <w:top w:val="single" w:sz="4" w:space="1" w:color="auto"/>
                <w:bottom w:val="none" w:sz="0" w:space="0" w:color="auto"/>
              </w:pBdr>
              <w:rPr>
                <w:rFonts w:asciiTheme="minorHAnsi" w:hAnsiTheme="minorHAnsi" w:cstheme="minorHAnsi"/>
                <w:sz w:val="48"/>
              </w:rPr>
            </w:pPr>
            <w:r>
              <w:rPr>
                <w:rFonts w:asciiTheme="minorHAnsi" w:hAnsiTheme="minorHAnsi" w:cstheme="minorHAnsi"/>
                <w:sz w:val="48"/>
              </w:rPr>
              <w:t>Notes to CE Team</w:t>
            </w:r>
          </w:p>
        </w:tc>
      </w:tr>
      <w:tr w:rsidR="003E59CB" w:rsidRPr="00EA72F4" w14:paraId="38FD9B34" w14:textId="77777777" w:rsidTr="003E5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2"/>
          </w:tcPr>
          <w:p w14:paraId="0970D7FF" w14:textId="77777777" w:rsidR="003E59CB" w:rsidRPr="00EA72F4" w:rsidRDefault="003E59CB" w:rsidP="00C5255C">
            <w:pPr>
              <w:rPr>
                <w:rFonts w:cstheme="minorHAnsi"/>
              </w:rPr>
            </w:pPr>
          </w:p>
          <w:p w14:paraId="491B08C9" w14:textId="77777777" w:rsidR="003E59CB" w:rsidRPr="00EA72F4" w:rsidRDefault="003E59CB" w:rsidP="00C5255C">
            <w:pPr>
              <w:rPr>
                <w:rFonts w:cstheme="minorHAnsi"/>
              </w:rPr>
            </w:pPr>
          </w:p>
          <w:p w14:paraId="2D2CD4DF" w14:textId="77777777" w:rsidR="003E59CB" w:rsidRPr="00EA72F4" w:rsidRDefault="003E59CB" w:rsidP="00C5255C">
            <w:pPr>
              <w:rPr>
                <w:rFonts w:cstheme="minorHAnsi"/>
              </w:rPr>
            </w:pPr>
          </w:p>
          <w:p w14:paraId="0475DF21" w14:textId="77777777" w:rsidR="003E59CB" w:rsidRPr="00EA72F4" w:rsidRDefault="003E59CB" w:rsidP="00C5255C">
            <w:pPr>
              <w:rPr>
                <w:rFonts w:cstheme="minorHAnsi"/>
              </w:rPr>
            </w:pPr>
          </w:p>
        </w:tc>
      </w:tr>
    </w:tbl>
    <w:p w14:paraId="7437E5CA" w14:textId="77777777" w:rsidR="006E2698" w:rsidRPr="00EA72F4" w:rsidRDefault="006E2698" w:rsidP="00C5255C">
      <w:pPr>
        <w:rPr>
          <w:rFonts w:cstheme="minorHAnsi"/>
        </w:rPr>
      </w:pPr>
    </w:p>
    <w:sectPr w:rsidR="006E2698" w:rsidRPr="00EA72F4" w:rsidSect="007F7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5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A8D07" w14:textId="77777777" w:rsidR="00005624" w:rsidRDefault="00005624" w:rsidP="00DD4E67">
      <w:pPr>
        <w:spacing w:after="0" w:line="240" w:lineRule="auto"/>
      </w:pPr>
      <w:r>
        <w:separator/>
      </w:r>
    </w:p>
  </w:endnote>
  <w:endnote w:type="continuationSeparator" w:id="0">
    <w:p w14:paraId="4657D4C5" w14:textId="77777777" w:rsidR="00005624" w:rsidRDefault="00005624" w:rsidP="00DD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3AB5" w14:textId="77777777" w:rsidR="000939E1" w:rsidRDefault="00093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F844" w14:textId="31DD0C0C" w:rsidR="00005624" w:rsidRPr="003E7282" w:rsidRDefault="000939E1">
    <w:pPr>
      <w:pStyle w:val="Footer"/>
      <w:rPr>
        <w:sz w:val="16"/>
      </w:rPr>
    </w:pPr>
    <w:r>
      <w:rPr>
        <w:sz w:val="14"/>
      </w:rPr>
      <w:t>8.14</w:t>
    </w:r>
    <w:r w:rsidR="0064201C">
      <w:rPr>
        <w:sz w:val="14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89D9" w14:textId="77777777" w:rsidR="000939E1" w:rsidRDefault="0009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CB68" w14:textId="77777777" w:rsidR="00005624" w:rsidRDefault="00005624" w:rsidP="00DD4E67">
      <w:pPr>
        <w:spacing w:after="0" w:line="240" w:lineRule="auto"/>
      </w:pPr>
      <w:r>
        <w:separator/>
      </w:r>
    </w:p>
  </w:footnote>
  <w:footnote w:type="continuationSeparator" w:id="0">
    <w:p w14:paraId="6B367021" w14:textId="77777777" w:rsidR="00005624" w:rsidRDefault="00005624" w:rsidP="00DD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6E72" w14:textId="77777777" w:rsidR="000939E1" w:rsidRDefault="00093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359356"/>
      <w:docPartObj>
        <w:docPartGallery w:val="Page Numbers (Top of Page)"/>
        <w:docPartUnique/>
      </w:docPartObj>
    </w:sdtPr>
    <w:sdtEndPr>
      <w:rPr>
        <w:noProof/>
        <w:sz w:val="16"/>
      </w:rPr>
    </w:sdtEndPr>
    <w:sdtContent>
      <w:p w14:paraId="31503FB8" w14:textId="483887C0" w:rsidR="00005624" w:rsidRPr="007F78C8" w:rsidRDefault="00005624">
        <w:pPr>
          <w:pStyle w:val="Header"/>
          <w:jc w:val="right"/>
          <w:rPr>
            <w:sz w:val="16"/>
          </w:rPr>
        </w:pPr>
        <w:r w:rsidRPr="007F78C8">
          <w:rPr>
            <w:sz w:val="16"/>
          </w:rPr>
          <w:fldChar w:fldCharType="begin"/>
        </w:r>
        <w:r w:rsidRPr="007F78C8">
          <w:rPr>
            <w:sz w:val="16"/>
          </w:rPr>
          <w:instrText xml:space="preserve"> PAGE   \* MERGEFORMAT </w:instrText>
        </w:r>
        <w:r w:rsidRPr="007F78C8">
          <w:rPr>
            <w:sz w:val="16"/>
          </w:rPr>
          <w:fldChar w:fldCharType="separate"/>
        </w:r>
        <w:r w:rsidR="00100E16">
          <w:rPr>
            <w:noProof/>
            <w:sz w:val="16"/>
          </w:rPr>
          <w:t>6</w:t>
        </w:r>
        <w:r w:rsidRPr="007F78C8">
          <w:rPr>
            <w:noProof/>
            <w:sz w:val="16"/>
          </w:rPr>
          <w:fldChar w:fldCharType="end"/>
        </w:r>
      </w:p>
    </w:sdtContent>
  </w:sdt>
  <w:p w14:paraId="2220C9EA" w14:textId="01DA19FC" w:rsidR="00005624" w:rsidRDefault="00005624" w:rsidP="007F78C8">
    <w:pPr>
      <w:pStyle w:val="Header"/>
      <w:tabs>
        <w:tab w:val="clear" w:pos="4680"/>
        <w:tab w:val="clear" w:pos="9360"/>
        <w:tab w:val="left" w:pos="12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0AF5" w14:textId="77777777" w:rsidR="000939E1" w:rsidRDefault="00093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F93"/>
    <w:multiLevelType w:val="hybridMultilevel"/>
    <w:tmpl w:val="5A18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5D8"/>
    <w:multiLevelType w:val="multilevel"/>
    <w:tmpl w:val="DE96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A6661"/>
    <w:multiLevelType w:val="hybridMultilevel"/>
    <w:tmpl w:val="B21C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6533"/>
    <w:multiLevelType w:val="multilevel"/>
    <w:tmpl w:val="32E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14C27"/>
    <w:multiLevelType w:val="hybridMultilevel"/>
    <w:tmpl w:val="6BE2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BFF"/>
    <w:multiLevelType w:val="hybridMultilevel"/>
    <w:tmpl w:val="9CF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29CC"/>
    <w:multiLevelType w:val="hybridMultilevel"/>
    <w:tmpl w:val="56C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B60"/>
    <w:multiLevelType w:val="hybridMultilevel"/>
    <w:tmpl w:val="971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A3F"/>
    <w:multiLevelType w:val="hybridMultilevel"/>
    <w:tmpl w:val="1FAEB87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E4302C0"/>
    <w:multiLevelType w:val="multilevel"/>
    <w:tmpl w:val="774C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9637B"/>
    <w:multiLevelType w:val="multilevel"/>
    <w:tmpl w:val="411A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162D1"/>
    <w:multiLevelType w:val="hybridMultilevel"/>
    <w:tmpl w:val="BD76D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0E21D8"/>
    <w:multiLevelType w:val="multilevel"/>
    <w:tmpl w:val="32E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C5565"/>
    <w:multiLevelType w:val="hybridMultilevel"/>
    <w:tmpl w:val="CC2C6B50"/>
    <w:lvl w:ilvl="0" w:tplc="4F108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3404"/>
    <w:multiLevelType w:val="hybridMultilevel"/>
    <w:tmpl w:val="75F4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50293">
    <w:abstractNumId w:val="14"/>
  </w:num>
  <w:num w:numId="2" w16cid:durableId="325785207">
    <w:abstractNumId w:val="13"/>
  </w:num>
  <w:num w:numId="3" w16cid:durableId="1647279839">
    <w:abstractNumId w:val="10"/>
  </w:num>
  <w:num w:numId="4" w16cid:durableId="1305425175">
    <w:abstractNumId w:val="0"/>
  </w:num>
  <w:num w:numId="5" w16cid:durableId="1467161193">
    <w:abstractNumId w:val="7"/>
  </w:num>
  <w:num w:numId="6" w16cid:durableId="1232306111">
    <w:abstractNumId w:val="5"/>
  </w:num>
  <w:num w:numId="7" w16cid:durableId="1842693234">
    <w:abstractNumId w:val="8"/>
  </w:num>
  <w:num w:numId="8" w16cid:durableId="1054618858">
    <w:abstractNumId w:val="6"/>
  </w:num>
  <w:num w:numId="9" w16cid:durableId="908464561">
    <w:abstractNumId w:val="3"/>
  </w:num>
  <w:num w:numId="10" w16cid:durableId="2057968838">
    <w:abstractNumId w:val="2"/>
  </w:num>
  <w:num w:numId="11" w16cid:durableId="252468998">
    <w:abstractNumId w:val="11"/>
  </w:num>
  <w:num w:numId="12" w16cid:durableId="480463700">
    <w:abstractNumId w:val="4"/>
  </w:num>
  <w:num w:numId="13" w16cid:durableId="1501120442">
    <w:abstractNumId w:val="1"/>
    <w:lvlOverride w:ilvl="0">
      <w:startOverride w:val="1"/>
    </w:lvlOverride>
  </w:num>
  <w:num w:numId="14" w16cid:durableId="1046182558">
    <w:abstractNumId w:val="1"/>
    <w:lvlOverride w:ilvl="0"/>
    <w:lvlOverride w:ilvl="1">
      <w:startOverride w:val="1"/>
    </w:lvlOverride>
  </w:num>
  <w:num w:numId="15" w16cid:durableId="1732458990">
    <w:abstractNumId w:val="1"/>
    <w:lvlOverride w:ilvl="0"/>
    <w:lvlOverride w:ilvl="1">
      <w:startOverride w:val="1"/>
    </w:lvlOverride>
  </w:num>
  <w:num w:numId="16" w16cid:durableId="1179348509">
    <w:abstractNumId w:val="1"/>
    <w:lvlOverride w:ilvl="0"/>
    <w:lvlOverride w:ilvl="1">
      <w:startOverride w:val="1"/>
    </w:lvlOverride>
  </w:num>
  <w:num w:numId="17" w16cid:durableId="1059744704">
    <w:abstractNumId w:val="9"/>
    <w:lvlOverride w:ilvl="0">
      <w:startOverride w:val="4"/>
    </w:lvlOverride>
  </w:num>
  <w:num w:numId="18" w16cid:durableId="7366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83"/>
    <w:rsid w:val="00000994"/>
    <w:rsid w:val="00005624"/>
    <w:rsid w:val="00006D32"/>
    <w:rsid w:val="00030283"/>
    <w:rsid w:val="0003562C"/>
    <w:rsid w:val="00045A62"/>
    <w:rsid w:val="00050351"/>
    <w:rsid w:val="0005047C"/>
    <w:rsid w:val="00052F01"/>
    <w:rsid w:val="00055672"/>
    <w:rsid w:val="000749E6"/>
    <w:rsid w:val="000768EA"/>
    <w:rsid w:val="00076DAC"/>
    <w:rsid w:val="000939E1"/>
    <w:rsid w:val="00093EFA"/>
    <w:rsid w:val="000C2BE2"/>
    <w:rsid w:val="000C483D"/>
    <w:rsid w:val="000D1810"/>
    <w:rsid w:val="000D24BD"/>
    <w:rsid w:val="000D2D61"/>
    <w:rsid w:val="000E3DF9"/>
    <w:rsid w:val="000E3F7D"/>
    <w:rsid w:val="00100E16"/>
    <w:rsid w:val="00106BBF"/>
    <w:rsid w:val="001077CF"/>
    <w:rsid w:val="001112B5"/>
    <w:rsid w:val="0011275F"/>
    <w:rsid w:val="00112F55"/>
    <w:rsid w:val="00124129"/>
    <w:rsid w:val="0012489E"/>
    <w:rsid w:val="00126B9E"/>
    <w:rsid w:val="00147CC2"/>
    <w:rsid w:val="001520B5"/>
    <w:rsid w:val="0016516D"/>
    <w:rsid w:val="00175FCE"/>
    <w:rsid w:val="00180725"/>
    <w:rsid w:val="0019067C"/>
    <w:rsid w:val="00193665"/>
    <w:rsid w:val="001A4B63"/>
    <w:rsid w:val="001B1C2D"/>
    <w:rsid w:val="001B2F27"/>
    <w:rsid w:val="001D7E1D"/>
    <w:rsid w:val="001E58B5"/>
    <w:rsid w:val="00200482"/>
    <w:rsid w:val="00202283"/>
    <w:rsid w:val="00234A57"/>
    <w:rsid w:val="00237F8D"/>
    <w:rsid w:val="00240A9B"/>
    <w:rsid w:val="00240F5C"/>
    <w:rsid w:val="00241CF0"/>
    <w:rsid w:val="002428EB"/>
    <w:rsid w:val="00246781"/>
    <w:rsid w:val="002473E5"/>
    <w:rsid w:val="00250074"/>
    <w:rsid w:val="00267173"/>
    <w:rsid w:val="00267466"/>
    <w:rsid w:val="002702DC"/>
    <w:rsid w:val="00273DE5"/>
    <w:rsid w:val="00276FF5"/>
    <w:rsid w:val="00291AC0"/>
    <w:rsid w:val="002A3EA6"/>
    <w:rsid w:val="002B041B"/>
    <w:rsid w:val="002B5E68"/>
    <w:rsid w:val="002F034A"/>
    <w:rsid w:val="002F4F9E"/>
    <w:rsid w:val="002F547D"/>
    <w:rsid w:val="00303CC8"/>
    <w:rsid w:val="00321FF3"/>
    <w:rsid w:val="00325519"/>
    <w:rsid w:val="00337E97"/>
    <w:rsid w:val="00344C1F"/>
    <w:rsid w:val="003624D5"/>
    <w:rsid w:val="003651A5"/>
    <w:rsid w:val="003813A0"/>
    <w:rsid w:val="003865B1"/>
    <w:rsid w:val="00390C61"/>
    <w:rsid w:val="003B5418"/>
    <w:rsid w:val="003C2DF7"/>
    <w:rsid w:val="003C6421"/>
    <w:rsid w:val="003C77FF"/>
    <w:rsid w:val="003D2C61"/>
    <w:rsid w:val="003D4EEF"/>
    <w:rsid w:val="003E59CB"/>
    <w:rsid w:val="003E7282"/>
    <w:rsid w:val="00407490"/>
    <w:rsid w:val="004125D6"/>
    <w:rsid w:val="00420036"/>
    <w:rsid w:val="00426F96"/>
    <w:rsid w:val="004300D1"/>
    <w:rsid w:val="00435DD4"/>
    <w:rsid w:val="00436C43"/>
    <w:rsid w:val="00436E43"/>
    <w:rsid w:val="00457450"/>
    <w:rsid w:val="00463B58"/>
    <w:rsid w:val="00467D55"/>
    <w:rsid w:val="00472CA5"/>
    <w:rsid w:val="00473BFE"/>
    <w:rsid w:val="00482CB3"/>
    <w:rsid w:val="0048313F"/>
    <w:rsid w:val="00486860"/>
    <w:rsid w:val="00491C67"/>
    <w:rsid w:val="00492640"/>
    <w:rsid w:val="004969A1"/>
    <w:rsid w:val="00496E3D"/>
    <w:rsid w:val="00497EF6"/>
    <w:rsid w:val="004B0BC4"/>
    <w:rsid w:val="004B3595"/>
    <w:rsid w:val="004D0379"/>
    <w:rsid w:val="004D16DB"/>
    <w:rsid w:val="004E3FCB"/>
    <w:rsid w:val="004F412D"/>
    <w:rsid w:val="005026D4"/>
    <w:rsid w:val="00502A3D"/>
    <w:rsid w:val="00505392"/>
    <w:rsid w:val="00511847"/>
    <w:rsid w:val="0051512F"/>
    <w:rsid w:val="0051535C"/>
    <w:rsid w:val="0053020B"/>
    <w:rsid w:val="005414A5"/>
    <w:rsid w:val="00542A6E"/>
    <w:rsid w:val="00544E29"/>
    <w:rsid w:val="00546CA8"/>
    <w:rsid w:val="00546DB7"/>
    <w:rsid w:val="00547051"/>
    <w:rsid w:val="005470D8"/>
    <w:rsid w:val="005701B8"/>
    <w:rsid w:val="00573D6D"/>
    <w:rsid w:val="005779C2"/>
    <w:rsid w:val="0058149F"/>
    <w:rsid w:val="005854B2"/>
    <w:rsid w:val="0058624B"/>
    <w:rsid w:val="00591C23"/>
    <w:rsid w:val="005A6C1E"/>
    <w:rsid w:val="005D2973"/>
    <w:rsid w:val="005D335E"/>
    <w:rsid w:val="005E1329"/>
    <w:rsid w:val="005E5339"/>
    <w:rsid w:val="005F1BA8"/>
    <w:rsid w:val="00601600"/>
    <w:rsid w:val="0061230E"/>
    <w:rsid w:val="00634E56"/>
    <w:rsid w:val="00636A87"/>
    <w:rsid w:val="0064201C"/>
    <w:rsid w:val="006425EA"/>
    <w:rsid w:val="006502CD"/>
    <w:rsid w:val="00657C30"/>
    <w:rsid w:val="006613C6"/>
    <w:rsid w:val="0066746D"/>
    <w:rsid w:val="00671A49"/>
    <w:rsid w:val="006766E3"/>
    <w:rsid w:val="00687EFC"/>
    <w:rsid w:val="006958A5"/>
    <w:rsid w:val="006A4DA5"/>
    <w:rsid w:val="006B7AA4"/>
    <w:rsid w:val="006D2122"/>
    <w:rsid w:val="006E2698"/>
    <w:rsid w:val="006E537F"/>
    <w:rsid w:val="00700E0A"/>
    <w:rsid w:val="0070547A"/>
    <w:rsid w:val="00711533"/>
    <w:rsid w:val="0071388A"/>
    <w:rsid w:val="00722320"/>
    <w:rsid w:val="00730F18"/>
    <w:rsid w:val="00740CE2"/>
    <w:rsid w:val="007448A2"/>
    <w:rsid w:val="007658C9"/>
    <w:rsid w:val="00766569"/>
    <w:rsid w:val="00766D32"/>
    <w:rsid w:val="007857B8"/>
    <w:rsid w:val="007934EC"/>
    <w:rsid w:val="00797E7A"/>
    <w:rsid w:val="007A313B"/>
    <w:rsid w:val="007B7EF6"/>
    <w:rsid w:val="007C144E"/>
    <w:rsid w:val="007F7083"/>
    <w:rsid w:val="007F78C8"/>
    <w:rsid w:val="00814053"/>
    <w:rsid w:val="00820F17"/>
    <w:rsid w:val="00821944"/>
    <w:rsid w:val="008246DA"/>
    <w:rsid w:val="0083377B"/>
    <w:rsid w:val="00837E50"/>
    <w:rsid w:val="008504AD"/>
    <w:rsid w:val="00865BA8"/>
    <w:rsid w:val="008705BB"/>
    <w:rsid w:val="0087172D"/>
    <w:rsid w:val="008750C1"/>
    <w:rsid w:val="00885DC5"/>
    <w:rsid w:val="008B3032"/>
    <w:rsid w:val="008B4066"/>
    <w:rsid w:val="008B5428"/>
    <w:rsid w:val="008C2572"/>
    <w:rsid w:val="008D4156"/>
    <w:rsid w:val="008D4D28"/>
    <w:rsid w:val="008E0563"/>
    <w:rsid w:val="008E343B"/>
    <w:rsid w:val="008E7539"/>
    <w:rsid w:val="008F24A8"/>
    <w:rsid w:val="008F59E0"/>
    <w:rsid w:val="00907643"/>
    <w:rsid w:val="009143D9"/>
    <w:rsid w:val="009210E2"/>
    <w:rsid w:val="00923A39"/>
    <w:rsid w:val="00937A1D"/>
    <w:rsid w:val="009562CB"/>
    <w:rsid w:val="0096412B"/>
    <w:rsid w:val="00981962"/>
    <w:rsid w:val="0098227A"/>
    <w:rsid w:val="00982540"/>
    <w:rsid w:val="00982ED1"/>
    <w:rsid w:val="00997A75"/>
    <w:rsid w:val="009A22D1"/>
    <w:rsid w:val="009A2A90"/>
    <w:rsid w:val="009C0120"/>
    <w:rsid w:val="009C365E"/>
    <w:rsid w:val="009D5A25"/>
    <w:rsid w:val="009E12FE"/>
    <w:rsid w:val="00A00ADD"/>
    <w:rsid w:val="00A0430A"/>
    <w:rsid w:val="00A11BE3"/>
    <w:rsid w:val="00A24EA7"/>
    <w:rsid w:val="00A302B4"/>
    <w:rsid w:val="00A34BE6"/>
    <w:rsid w:val="00A40D1A"/>
    <w:rsid w:val="00A4157D"/>
    <w:rsid w:val="00A41D8D"/>
    <w:rsid w:val="00A510F3"/>
    <w:rsid w:val="00A64BFD"/>
    <w:rsid w:val="00A65E70"/>
    <w:rsid w:val="00A83B52"/>
    <w:rsid w:val="00A84E59"/>
    <w:rsid w:val="00A974F9"/>
    <w:rsid w:val="00AA0132"/>
    <w:rsid w:val="00AA72D6"/>
    <w:rsid w:val="00AB6BDD"/>
    <w:rsid w:val="00AD1632"/>
    <w:rsid w:val="00AD1D48"/>
    <w:rsid w:val="00AD2F97"/>
    <w:rsid w:val="00AD5C49"/>
    <w:rsid w:val="00AE5A5D"/>
    <w:rsid w:val="00AE7539"/>
    <w:rsid w:val="00AF2ADD"/>
    <w:rsid w:val="00AF6D14"/>
    <w:rsid w:val="00B0057D"/>
    <w:rsid w:val="00B0147B"/>
    <w:rsid w:val="00B11D49"/>
    <w:rsid w:val="00B14641"/>
    <w:rsid w:val="00B33A2C"/>
    <w:rsid w:val="00B34FE1"/>
    <w:rsid w:val="00B42E43"/>
    <w:rsid w:val="00B457A9"/>
    <w:rsid w:val="00B466C8"/>
    <w:rsid w:val="00B46DED"/>
    <w:rsid w:val="00B66199"/>
    <w:rsid w:val="00B66C5E"/>
    <w:rsid w:val="00B679DD"/>
    <w:rsid w:val="00B7311D"/>
    <w:rsid w:val="00B73372"/>
    <w:rsid w:val="00B7775E"/>
    <w:rsid w:val="00BB7B56"/>
    <w:rsid w:val="00BC08A6"/>
    <w:rsid w:val="00BC538B"/>
    <w:rsid w:val="00BD5DCF"/>
    <w:rsid w:val="00BD6D9F"/>
    <w:rsid w:val="00BE0DCF"/>
    <w:rsid w:val="00BE3A6B"/>
    <w:rsid w:val="00C14423"/>
    <w:rsid w:val="00C26B95"/>
    <w:rsid w:val="00C31E55"/>
    <w:rsid w:val="00C40D71"/>
    <w:rsid w:val="00C45A8F"/>
    <w:rsid w:val="00C5255C"/>
    <w:rsid w:val="00C645C9"/>
    <w:rsid w:val="00C66FA1"/>
    <w:rsid w:val="00C81A3D"/>
    <w:rsid w:val="00CA1801"/>
    <w:rsid w:val="00CA3B08"/>
    <w:rsid w:val="00CA4A2E"/>
    <w:rsid w:val="00CC29DE"/>
    <w:rsid w:val="00CD135A"/>
    <w:rsid w:val="00CD3760"/>
    <w:rsid w:val="00CD572C"/>
    <w:rsid w:val="00CE1AB9"/>
    <w:rsid w:val="00CE348E"/>
    <w:rsid w:val="00D063C2"/>
    <w:rsid w:val="00D17D40"/>
    <w:rsid w:val="00D3377F"/>
    <w:rsid w:val="00D40D50"/>
    <w:rsid w:val="00D4795E"/>
    <w:rsid w:val="00D51EE8"/>
    <w:rsid w:val="00D538D3"/>
    <w:rsid w:val="00D61FDB"/>
    <w:rsid w:val="00D656F1"/>
    <w:rsid w:val="00D65F49"/>
    <w:rsid w:val="00D73EA3"/>
    <w:rsid w:val="00D84131"/>
    <w:rsid w:val="00D937A3"/>
    <w:rsid w:val="00DA02FB"/>
    <w:rsid w:val="00DA0408"/>
    <w:rsid w:val="00DA3260"/>
    <w:rsid w:val="00DA3A81"/>
    <w:rsid w:val="00DB2C1D"/>
    <w:rsid w:val="00DB2F4B"/>
    <w:rsid w:val="00DC0255"/>
    <w:rsid w:val="00DC372A"/>
    <w:rsid w:val="00DC4E4E"/>
    <w:rsid w:val="00DD0F26"/>
    <w:rsid w:val="00DD3138"/>
    <w:rsid w:val="00DD4E67"/>
    <w:rsid w:val="00DE21CA"/>
    <w:rsid w:val="00DE2254"/>
    <w:rsid w:val="00DE3885"/>
    <w:rsid w:val="00DE49D9"/>
    <w:rsid w:val="00DF5C72"/>
    <w:rsid w:val="00DF6798"/>
    <w:rsid w:val="00E019B7"/>
    <w:rsid w:val="00E0725B"/>
    <w:rsid w:val="00E1085B"/>
    <w:rsid w:val="00E30273"/>
    <w:rsid w:val="00E63F51"/>
    <w:rsid w:val="00E661E5"/>
    <w:rsid w:val="00E84F4E"/>
    <w:rsid w:val="00E84F89"/>
    <w:rsid w:val="00E91B07"/>
    <w:rsid w:val="00E96667"/>
    <w:rsid w:val="00EA177D"/>
    <w:rsid w:val="00EA1A08"/>
    <w:rsid w:val="00EA3441"/>
    <w:rsid w:val="00EA72F4"/>
    <w:rsid w:val="00ED0B58"/>
    <w:rsid w:val="00ED2C10"/>
    <w:rsid w:val="00ED6F83"/>
    <w:rsid w:val="00EE673C"/>
    <w:rsid w:val="00EF012B"/>
    <w:rsid w:val="00EF7EB7"/>
    <w:rsid w:val="00F0135B"/>
    <w:rsid w:val="00F02C03"/>
    <w:rsid w:val="00F07F79"/>
    <w:rsid w:val="00F12859"/>
    <w:rsid w:val="00F25BCE"/>
    <w:rsid w:val="00F408CD"/>
    <w:rsid w:val="00F40FB9"/>
    <w:rsid w:val="00F521CC"/>
    <w:rsid w:val="00F609D1"/>
    <w:rsid w:val="00F659D9"/>
    <w:rsid w:val="00F671A1"/>
    <w:rsid w:val="00F76953"/>
    <w:rsid w:val="00F773D4"/>
    <w:rsid w:val="00F83548"/>
    <w:rsid w:val="00F87C77"/>
    <w:rsid w:val="00FB306E"/>
    <w:rsid w:val="00FC4911"/>
    <w:rsid w:val="00FD6D27"/>
    <w:rsid w:val="00FF0659"/>
    <w:rsid w:val="00FF09DD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A53C"/>
  <w15:chartTrackingRefBased/>
  <w15:docId w15:val="{C8A26E21-ECB5-4114-8AB0-6D782E0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1C"/>
  </w:style>
  <w:style w:type="paragraph" w:styleId="Heading1">
    <w:name w:val="heading 1"/>
    <w:basedOn w:val="Normal"/>
    <w:next w:val="Normal"/>
    <w:link w:val="Heading1Char"/>
    <w:uiPriority w:val="9"/>
    <w:qFormat/>
    <w:rsid w:val="007B7E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E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7E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E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E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E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E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7E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E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7EF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B7E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B7E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7B7E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7B7EF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7B7EF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B7E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7E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E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E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7E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7EF6"/>
    <w:rPr>
      <w:b/>
      <w:bCs/>
    </w:rPr>
  </w:style>
  <w:style w:type="character" w:styleId="Emphasis">
    <w:name w:val="Emphasis"/>
    <w:uiPriority w:val="20"/>
    <w:qFormat/>
    <w:rsid w:val="007B7E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B7E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7EF6"/>
  </w:style>
  <w:style w:type="paragraph" w:styleId="ListParagraph">
    <w:name w:val="List Paragraph"/>
    <w:basedOn w:val="Normal"/>
    <w:uiPriority w:val="34"/>
    <w:qFormat/>
    <w:rsid w:val="007B7E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7E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7E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E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EF6"/>
    <w:rPr>
      <w:b/>
      <w:bCs/>
      <w:i/>
      <w:iCs/>
    </w:rPr>
  </w:style>
  <w:style w:type="character" w:styleId="SubtleEmphasis">
    <w:name w:val="Subtle Emphasis"/>
    <w:uiPriority w:val="19"/>
    <w:qFormat/>
    <w:rsid w:val="007B7EF6"/>
    <w:rPr>
      <w:i/>
      <w:iCs/>
    </w:rPr>
  </w:style>
  <w:style w:type="character" w:styleId="IntenseEmphasis">
    <w:name w:val="Intense Emphasis"/>
    <w:uiPriority w:val="21"/>
    <w:qFormat/>
    <w:rsid w:val="007B7EF6"/>
    <w:rPr>
      <w:b/>
      <w:bCs/>
    </w:rPr>
  </w:style>
  <w:style w:type="character" w:styleId="SubtleReference">
    <w:name w:val="Subtle Reference"/>
    <w:uiPriority w:val="31"/>
    <w:qFormat/>
    <w:rsid w:val="007B7EF6"/>
    <w:rPr>
      <w:smallCaps/>
    </w:rPr>
  </w:style>
  <w:style w:type="character" w:styleId="IntenseReference">
    <w:name w:val="Intense Reference"/>
    <w:uiPriority w:val="32"/>
    <w:qFormat/>
    <w:rsid w:val="007B7EF6"/>
    <w:rPr>
      <w:smallCaps/>
      <w:spacing w:val="5"/>
      <w:u w:val="single"/>
    </w:rPr>
  </w:style>
  <w:style w:type="character" w:styleId="BookTitle">
    <w:name w:val="Book Title"/>
    <w:uiPriority w:val="33"/>
    <w:qFormat/>
    <w:rsid w:val="007B7E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EF6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A8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83B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83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3B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-label">
    <w:name w:val="f-label"/>
    <w:basedOn w:val="DefaultParagraphFont"/>
    <w:rsid w:val="00CA3B08"/>
  </w:style>
  <w:style w:type="character" w:customStyle="1" w:styleId="radio-checkbox-option">
    <w:name w:val="radio-checkbox-option"/>
    <w:basedOn w:val="DefaultParagraphFont"/>
    <w:rsid w:val="00CA3B08"/>
  </w:style>
  <w:style w:type="paragraph" w:styleId="NormalWeb">
    <w:name w:val="Normal (Web)"/>
    <w:basedOn w:val="Normal"/>
    <w:uiPriority w:val="99"/>
    <w:semiHidden/>
    <w:unhideWhenUsed/>
    <w:rsid w:val="00F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199"/>
    <w:rPr>
      <w:color w:val="0000FF" w:themeColor="hyperlink"/>
      <w:u w:val="single"/>
    </w:rPr>
  </w:style>
  <w:style w:type="paragraph" w:customStyle="1" w:styleId="Default">
    <w:name w:val="Default"/>
    <w:rsid w:val="0070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10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67"/>
  </w:style>
  <w:style w:type="paragraph" w:styleId="Footer">
    <w:name w:val="footer"/>
    <w:basedOn w:val="Normal"/>
    <w:link w:val="FooterChar"/>
    <w:uiPriority w:val="99"/>
    <w:unhideWhenUsed/>
    <w:rsid w:val="00DD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67"/>
  </w:style>
  <w:style w:type="paragraph" w:styleId="BalloonText">
    <w:name w:val="Balloon Text"/>
    <w:basedOn w:val="Normal"/>
    <w:link w:val="BalloonTextChar"/>
    <w:uiPriority w:val="99"/>
    <w:semiHidden/>
    <w:unhideWhenUsed/>
    <w:rsid w:val="0096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2B"/>
    <w:rPr>
      <w:rFonts w:ascii="Segoe UI" w:hAnsi="Segoe UI" w:cs="Segoe UI"/>
      <w:sz w:val="18"/>
      <w:szCs w:val="18"/>
    </w:rPr>
  </w:style>
  <w:style w:type="table" w:customStyle="1" w:styleId="GridTable1Light1">
    <w:name w:val="Grid Table 1 Light1"/>
    <w:basedOn w:val="TableNormal"/>
    <w:next w:val="GridTable1Light"/>
    <w:uiPriority w:val="46"/>
    <w:rsid w:val="000056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056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B924-4A7E-4B0D-9F2D-AE8E2B69D55B}"/>
      </w:docPartPr>
      <w:docPartBody>
        <w:p w:rsidR="006A0D72" w:rsidRDefault="006A0D72">
          <w:r w:rsidRPr="00702A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72"/>
    <w:rsid w:val="006A0D72"/>
    <w:rsid w:val="008750C1"/>
    <w:rsid w:val="008B4066"/>
    <w:rsid w:val="00A302B4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D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E30A-1276-44FF-99E9-3E402C65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Skoglund</dc:creator>
  <cp:keywords/>
  <dc:description/>
  <cp:lastModifiedBy>Kelly Boyd</cp:lastModifiedBy>
  <cp:revision>2</cp:revision>
  <cp:lastPrinted>2021-02-19T12:03:00Z</cp:lastPrinted>
  <dcterms:created xsi:type="dcterms:W3CDTF">2025-08-14T13:03:00Z</dcterms:created>
  <dcterms:modified xsi:type="dcterms:W3CDTF">2025-08-14T13:03:00Z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-25459261</vt:i4>
  </property>
  <property fmtid="{D5CDD505-2E9C-101B-9397-08002B2CF9AE}" pid="3" name="_NewReviewCycle">
    <vt:lpwstr/>
  </property>
  <property fmtid="{D5CDD505-2E9C-101B-9397-08002B2CF9AE}" pid="4" name="_EmailSubject">
    <vt:lpwstr>Forms</vt:lpwstr>
  </property>
  <property fmtid="{D5CDD505-2E9C-101B-9397-08002B2CF9AE}" pid="5" name="_AuthorEmail">
    <vt:lpwstr>Kelly.Boyd@avera.org</vt:lpwstr>
  </property>
  <property fmtid="{D5CDD505-2E9C-101B-9397-08002B2CF9AE}" pid="6" name="_AuthorEmailDisplayName">
    <vt:lpwstr>Kelly Boyd</vt:lpwstr>
  </property>
  <property fmtid="{D5CDD505-2E9C-101B-9397-08002B2CF9AE}" pid="7" name="_PreviousAdHocReviewCycleID">
    <vt:i4>469479510</vt:i4>
  </property>
</Properties>
</file>